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84F5" w14:textId="61DFFB2F" w:rsidR="00F53118" w:rsidRPr="004D05AA" w:rsidRDefault="00926ECB" w:rsidP="00CC71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5AA">
        <w:rPr>
          <w:rFonts w:ascii="Times New Roman" w:hAnsi="Times New Roman" w:cs="Times New Roman"/>
          <w:b/>
          <w:bCs/>
          <w:sz w:val="24"/>
          <w:szCs w:val="24"/>
        </w:rPr>
        <w:t xml:space="preserve">Konsultacje społeczne </w:t>
      </w:r>
      <w:bookmarkStart w:id="0" w:name="_Hlk191374195"/>
      <w:r w:rsidR="004D05AA" w:rsidRPr="004D05AA">
        <w:rPr>
          <w:rFonts w:ascii="Times New Roman" w:hAnsi="Times New Roman" w:cs="Times New Roman"/>
          <w:b/>
          <w:bCs/>
          <w:sz w:val="24"/>
          <w:szCs w:val="24"/>
        </w:rPr>
        <w:t>projekt dokumentu</w:t>
      </w:r>
      <w:r w:rsidR="004D05AA" w:rsidRPr="004D05AA">
        <w:rPr>
          <w:rFonts w:ascii="Times New Roman" w:hAnsi="Times New Roman" w:cs="Times New Roman"/>
          <w:sz w:val="24"/>
          <w:szCs w:val="24"/>
        </w:rPr>
        <w:t> </w:t>
      </w:r>
      <w:r w:rsidR="004D05AA" w:rsidRPr="004D05AA">
        <w:rPr>
          <w:rFonts w:ascii="Times New Roman" w:hAnsi="Times New Roman" w:cs="Times New Roman"/>
          <w:b/>
          <w:bCs/>
          <w:sz w:val="24"/>
          <w:szCs w:val="24"/>
        </w:rPr>
        <w:t>Strategii Rozwoju Gminy Gizałki na lata 2025-2034</w:t>
      </w:r>
    </w:p>
    <w:bookmarkEnd w:id="0"/>
    <w:p w14:paraId="0DE1EB31" w14:textId="77777777" w:rsidR="00BA521A" w:rsidRPr="004D05AA" w:rsidRDefault="00BA521A" w:rsidP="00CC71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tabela z danymi konsultującego"/>
        <w:tblDescription w:val="4 wiersze: Podmiot zgłaszający uwagi, Osoba do kontaktu, Tel. kontaktowy, e-mail"/>
      </w:tblPr>
      <w:tblGrid>
        <w:gridCol w:w="3149"/>
        <w:gridCol w:w="6446"/>
      </w:tblGrid>
      <w:tr w:rsidR="00BA521A" w:rsidRPr="004D05AA" w14:paraId="52E4B9F5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79EC9D0A" w:rsidR="00BA521A" w:rsidRPr="004D05AA" w:rsidRDefault="009E25D4" w:rsidP="00CC71A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>Osoba/podmiot</w:t>
            </w:r>
            <w:r w:rsidR="00BA521A"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zgłaszając</w:t>
            </w:r>
            <w:r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>a/-</w:t>
            </w:r>
            <w:r w:rsidR="00BA521A"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>y uwagi</w:t>
            </w:r>
          </w:p>
        </w:tc>
        <w:tc>
          <w:tcPr>
            <w:tcW w:w="6446" w:type="dxa"/>
          </w:tcPr>
          <w:p w14:paraId="052761EF" w14:textId="33EC9BB2" w:rsidR="00BA521A" w:rsidRPr="004D05AA" w:rsidRDefault="00BA521A" w:rsidP="00CC71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521A" w:rsidRPr="004D05A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01A20661" w:rsidR="00BA521A" w:rsidRPr="004D05AA" w:rsidRDefault="00BA521A" w:rsidP="00CC71A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>Osoba do kontaktu</w:t>
            </w:r>
            <w:r w:rsidR="009E25D4"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(w przypadku podmiotu)</w:t>
            </w:r>
          </w:p>
        </w:tc>
        <w:tc>
          <w:tcPr>
            <w:tcW w:w="6446" w:type="dxa"/>
          </w:tcPr>
          <w:p w14:paraId="50A4A20C" w14:textId="77777777" w:rsidR="00BA521A" w:rsidRPr="004D05A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21A" w:rsidRPr="004D05AA" w14:paraId="2D8128C2" w14:textId="77777777" w:rsidTr="00824BD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86404C2" w:rsidR="00BA521A" w:rsidRPr="004D05AA" w:rsidRDefault="004D05AA" w:rsidP="00CC71A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Adres do korespondencji</w:t>
            </w:r>
          </w:p>
        </w:tc>
        <w:tc>
          <w:tcPr>
            <w:tcW w:w="6446" w:type="dxa"/>
          </w:tcPr>
          <w:p w14:paraId="463655AA" w14:textId="77777777" w:rsidR="00BA521A" w:rsidRPr="004D05AA" w:rsidRDefault="00BA521A" w:rsidP="00CC71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5AA" w:rsidRPr="004D05AA" w14:paraId="4378AEA3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5B02831" w14:textId="7CAC982A" w:rsidR="004D05AA" w:rsidRDefault="004D05AA" w:rsidP="00CC71A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Numer telefonu</w:t>
            </w:r>
          </w:p>
        </w:tc>
        <w:tc>
          <w:tcPr>
            <w:tcW w:w="6446" w:type="dxa"/>
          </w:tcPr>
          <w:p w14:paraId="0202E0DA" w14:textId="77777777" w:rsidR="004D05AA" w:rsidRPr="004D05AA" w:rsidRDefault="004D05A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5BE89C" w14:textId="77777777" w:rsidR="00BA521A" w:rsidRPr="004D05AA" w:rsidRDefault="00BA521A" w:rsidP="00CC71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  <w:tblCaption w:val="tabela do zgłaszania zmian w programie"/>
        <w:tblDescription w:val="4 kolumny do wypełnienie: Lp., Obecne zapisy, Proponowane zmiany, Uzasadnienie"/>
      </w:tblPr>
      <w:tblGrid>
        <w:gridCol w:w="630"/>
        <w:gridCol w:w="3807"/>
        <w:gridCol w:w="5220"/>
        <w:gridCol w:w="4947"/>
      </w:tblGrid>
      <w:tr w:rsidR="008504AF" w:rsidRPr="004D05AA" w14:paraId="47C200BF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Pr="004D05AA" w:rsidRDefault="00250E3F" w:rsidP="00CC71AE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7" w:type="dxa"/>
          </w:tcPr>
          <w:p w14:paraId="5756DEEB" w14:textId="0B77F531" w:rsidR="00250E3F" w:rsidRPr="004D05AA" w:rsidRDefault="00926ECB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4D05AA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 xml:space="preserve">Proponowane </w:t>
            </w:r>
            <w:r w:rsidR="00926ECB" w:rsidRPr="004D05AA">
              <w:rPr>
                <w:rFonts w:ascii="Times New Roman" w:hAnsi="Times New Roman" w:cs="Times New Roman"/>
                <w:b w:val="0"/>
                <w:sz w:val="24"/>
                <w:szCs w:val="24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4D05AA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5C2C70" w:rsidRPr="004D05AA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Pr="004D05AA" w:rsidRDefault="005C2C70" w:rsidP="00CC71A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7160707"/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03C93FBB" w14:textId="7E6A2361" w:rsidR="005C2C70" w:rsidRPr="004D05AA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9EA9E5" w14:textId="3A36A8A7" w:rsidR="005C2C70" w:rsidRPr="004D05AA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14:paraId="13E8A28A" w14:textId="27AD30D2" w:rsidR="005C2C70" w:rsidRPr="004D05AA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70" w:rsidRPr="004D05AA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Pr="004D05AA" w:rsidRDefault="005C2C70" w:rsidP="00CC71A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2ECF20E" w14:textId="48DC3DF8" w:rsidR="005C2C70" w:rsidRPr="004D05AA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0EC0C0" w14:textId="6CC1494D" w:rsidR="005C2C70" w:rsidRPr="004D05AA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14:paraId="1C057266" w14:textId="7E3FB2F4" w:rsidR="005C2C70" w:rsidRPr="004D05AA" w:rsidRDefault="005C2C70" w:rsidP="00CC71AE">
            <w:pPr>
              <w:pStyle w:val="Akapitzlist"/>
              <w:spacing w:line="360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70" w:rsidRPr="004D05AA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Pr="004D05AA" w:rsidRDefault="005C2C70" w:rsidP="00CC71A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093E5A7" w14:textId="3897ABF2" w:rsidR="005C2C70" w:rsidRPr="004D05AA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DDDEEE" w14:textId="44422524" w:rsidR="005C2C70" w:rsidRPr="004D05AA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14:paraId="0EBE3133" w14:textId="594B7782" w:rsidR="005C2C70" w:rsidRPr="004D05AA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56F0A" w:rsidRPr="004D05AA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4D05AA" w:rsidRDefault="006A21BC" w:rsidP="00CC71AE">
            <w:pPr>
              <w:spacing w:after="16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F0A" w:rsidRPr="004D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6899913" w14:textId="77777777" w:rsidR="00156F0A" w:rsidRPr="004D05A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17C25E5F" w14:textId="77777777" w:rsidR="00156F0A" w:rsidRPr="004D05A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14:paraId="16AB2EB7" w14:textId="77777777" w:rsidR="00156F0A" w:rsidRPr="004D05A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0A" w:rsidRPr="004D05AA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4D05AA" w:rsidRDefault="006A21BC" w:rsidP="00CC71AE">
            <w:pPr>
              <w:spacing w:after="16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0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F0A" w:rsidRPr="004D0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E2914B4" w14:textId="77777777" w:rsidR="00156F0A" w:rsidRPr="004D05A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290C113D" w14:textId="77777777" w:rsidR="00156F0A" w:rsidRPr="004D05A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14:paraId="4EFE0E73" w14:textId="77777777" w:rsidR="00156F0A" w:rsidRPr="004D05A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54132" w14:textId="1402DD2E" w:rsidR="0031704F" w:rsidRPr="004D05AA" w:rsidRDefault="0031704F" w:rsidP="00CC71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AC3C24" w14:textId="338C090C" w:rsidR="004F7D1E" w:rsidRDefault="006129C9" w:rsidP="004F7D1E">
      <w:pPr>
        <w:spacing w:line="360" w:lineRule="auto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sectPr w:rsidR="004F7D1E" w:rsidSect="004F7D1E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D05AA">
        <w:rPr>
          <w:rFonts w:ascii="Times New Roman" w:hAnsi="Times New Roman" w:cs="Times New Roman"/>
          <w:sz w:val="24"/>
          <w:szCs w:val="24"/>
        </w:rPr>
        <w:t>Uwagi</w:t>
      </w:r>
      <w:r w:rsidR="005C2C70" w:rsidRPr="004D05AA">
        <w:rPr>
          <w:rFonts w:ascii="Times New Roman" w:hAnsi="Times New Roman" w:cs="Times New Roman"/>
          <w:sz w:val="24"/>
          <w:szCs w:val="24"/>
        </w:rPr>
        <w:t>/sugestie</w:t>
      </w:r>
      <w:r w:rsidRPr="004D05AA">
        <w:rPr>
          <w:rFonts w:ascii="Times New Roman" w:hAnsi="Times New Roman" w:cs="Times New Roman"/>
          <w:sz w:val="24"/>
          <w:szCs w:val="24"/>
        </w:rPr>
        <w:t xml:space="preserve"> proszę kierować </w:t>
      </w:r>
      <w:r w:rsidR="000F4A64" w:rsidRPr="004D05AA">
        <w:rPr>
          <w:rFonts w:ascii="Times New Roman" w:hAnsi="Times New Roman" w:cs="Times New Roman"/>
          <w:sz w:val="24"/>
          <w:szCs w:val="24"/>
        </w:rPr>
        <w:t>do dnia</w:t>
      </w:r>
      <w:r w:rsidR="000B7DE4">
        <w:rPr>
          <w:rFonts w:ascii="Times New Roman" w:hAnsi="Times New Roman" w:cs="Times New Roman"/>
          <w:sz w:val="24"/>
          <w:szCs w:val="24"/>
        </w:rPr>
        <w:t xml:space="preserve"> </w:t>
      </w:r>
      <w:r w:rsidR="000B7DE4" w:rsidRPr="000B7DE4">
        <w:rPr>
          <w:rFonts w:ascii="Times New Roman" w:hAnsi="Times New Roman" w:cs="Times New Roman"/>
          <w:sz w:val="24"/>
          <w:szCs w:val="24"/>
        </w:rPr>
        <w:t>02.04.</w:t>
      </w:r>
      <w:r w:rsidR="000F4A64" w:rsidRPr="000B7DE4">
        <w:rPr>
          <w:rFonts w:ascii="Times New Roman" w:hAnsi="Times New Roman" w:cs="Times New Roman"/>
          <w:sz w:val="24"/>
          <w:szCs w:val="24"/>
        </w:rPr>
        <w:t>202</w:t>
      </w:r>
      <w:r w:rsidR="009E25D4" w:rsidRPr="000B7DE4">
        <w:rPr>
          <w:rFonts w:ascii="Times New Roman" w:hAnsi="Times New Roman" w:cs="Times New Roman"/>
          <w:sz w:val="24"/>
          <w:szCs w:val="24"/>
        </w:rPr>
        <w:t>5</w:t>
      </w:r>
      <w:r w:rsidR="000F4A64" w:rsidRPr="000B7DE4">
        <w:rPr>
          <w:rFonts w:ascii="Times New Roman" w:hAnsi="Times New Roman" w:cs="Times New Roman"/>
          <w:sz w:val="24"/>
          <w:szCs w:val="24"/>
        </w:rPr>
        <w:t xml:space="preserve"> r.</w:t>
      </w:r>
      <w:r w:rsidR="000F4A64" w:rsidRPr="004D0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DB79" w14:textId="77777777" w:rsidR="00A47C75" w:rsidRPr="00A47C75" w:rsidRDefault="00A47C75" w:rsidP="00A47C75">
      <w:pPr>
        <w:pBdr>
          <w:bottom w:val="single" w:sz="8" w:space="4" w:color="4F81BD"/>
        </w:pBdr>
        <w:spacing w:after="300"/>
        <w:contextualSpacing/>
        <w:rPr>
          <w:rFonts w:ascii="Times New Roman" w:hAnsi="Times New Roman" w:cs="Times New Roman"/>
          <w:b/>
          <w:color w:val="244061"/>
          <w:spacing w:val="5"/>
          <w:kern w:val="28"/>
          <w:sz w:val="24"/>
          <w:szCs w:val="24"/>
        </w:rPr>
      </w:pPr>
      <w:r w:rsidRPr="00A47C75">
        <w:rPr>
          <w:rFonts w:ascii="Times New Roman" w:hAnsi="Times New Roman" w:cs="Times New Roman"/>
          <w:b/>
          <w:color w:val="244061"/>
          <w:spacing w:val="5"/>
          <w:kern w:val="28"/>
          <w:sz w:val="24"/>
          <w:szCs w:val="24"/>
        </w:rPr>
        <w:lastRenderedPageBreak/>
        <w:t>KLAUZULA INFORMACYJNA - do formularza konsultacji społecznych dla projektu Strategii Rozwoju Gminy Gizałki na lata 2025-2034</w:t>
      </w:r>
    </w:p>
    <w:p w14:paraId="61638BF4" w14:textId="77777777" w:rsidR="00A47C75" w:rsidRDefault="00A47C75" w:rsidP="00A47C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06DED" w14:textId="4C91596B" w:rsidR="00A47C75" w:rsidRPr="00A47C75" w:rsidRDefault="00A47C75" w:rsidP="00A47C75">
      <w:pPr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A47C7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95/46/WE, zwanym dalej RODO, informuje, że:</w:t>
      </w:r>
    </w:p>
    <w:p w14:paraId="123A74C2" w14:textId="7F2029EB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Administratorem Państwa danych osobowych przetwarzanych w Urzędzie Gminy </w:t>
      </w:r>
      <w:r>
        <w:rPr>
          <w:rFonts w:ascii="Times New Roman" w:hAnsi="Times New Roman" w:cs="Times New Roman"/>
          <w:sz w:val="24"/>
          <w:szCs w:val="24"/>
        </w:rPr>
        <w:br/>
      </w:r>
      <w:r w:rsidRPr="00A47C75">
        <w:rPr>
          <w:rFonts w:ascii="Times New Roman" w:hAnsi="Times New Roman" w:cs="Times New Roman"/>
          <w:sz w:val="24"/>
          <w:szCs w:val="24"/>
        </w:rPr>
        <w:t>w Gizałkach jest Wójt Gminy z siedzibą: ul. Kaliska 28, 63-308 Gizałki.</w:t>
      </w:r>
    </w:p>
    <w:p w14:paraId="679DFCC2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(IOD),  który w jego imieniu nadzoruje sferę przetwarzania danych osobowych. Z IOD można kontaktować się pod adresem mail: inspektor@osdidk.pl. </w:t>
      </w:r>
    </w:p>
    <w:p w14:paraId="32F686DA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Państwa dane osobowe będą przetwarzane w celach związanych z procesem konsultacji społecznych projektu Strategii Rozwoju Gminy Gizałki na lata 2025-2034.</w:t>
      </w:r>
    </w:p>
    <w:p w14:paraId="36A03402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Państwa dane osobowe będą przetwarzane na podstawie:</w:t>
      </w:r>
    </w:p>
    <w:p w14:paraId="3AF81043" w14:textId="77777777" w:rsidR="00A47C75" w:rsidRPr="00A47C75" w:rsidRDefault="00A47C75" w:rsidP="00A47C75">
      <w:pPr>
        <w:pStyle w:val="Akapitzlist"/>
        <w:numPr>
          <w:ilvl w:val="0"/>
          <w:numId w:val="3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Art. 6 ust. 1 lit. c) RODO</w:t>
      </w:r>
      <w:r w:rsidRPr="00A47C75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tj.: </w:t>
      </w:r>
      <w:r w:rsidRPr="00A47C75">
        <w:rPr>
          <w:rFonts w:ascii="Times New Roman" w:hAnsi="Times New Roman" w:cs="Times New Roman"/>
          <w:sz w:val="24"/>
          <w:szCs w:val="24"/>
        </w:rPr>
        <w:t> przetwarzanie jest niezbędne do wypełnienia obowiązku prawnego ciążącego na administratorze</w:t>
      </w:r>
    </w:p>
    <w:p w14:paraId="5994A485" w14:textId="77777777" w:rsidR="00A47C75" w:rsidRPr="00A47C75" w:rsidRDefault="00A47C75" w:rsidP="00A47C75">
      <w:pPr>
        <w:pStyle w:val="Akapitzlist"/>
        <w:numPr>
          <w:ilvl w:val="0"/>
          <w:numId w:val="3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Art. 6 ust. 1 lit. a) RODO  tj. osoba, której dane dotyczą wyraziła zgodę na przetwarzanie swoich danych osobowych w jednym lub większej liczbie określonych celów.</w:t>
      </w:r>
    </w:p>
    <w:p w14:paraId="3678556A" w14:textId="23403DD8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Z uwagi na konieczność zapewnienia odpowiedniej organizacji działalności Urzędu, Państwa dane osobowe mogą być przekazywane następującym kategoriom odbiorców współpracujących, w tym: dostawcom usług technicznych, organizacyjnych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47C75">
        <w:rPr>
          <w:rFonts w:ascii="Times New Roman" w:hAnsi="Times New Roman" w:cs="Times New Roman"/>
          <w:sz w:val="24"/>
          <w:szCs w:val="24"/>
        </w:rPr>
        <w:t xml:space="preserve">i prawnych, umożliwiającym prawidłowe zarządzanie  oraz realizację zadań statutowych i ustawowych Urzędu Gminy. Dane te powierzane są na podstawie </w:t>
      </w:r>
      <w:r w:rsidRPr="00A47C75">
        <w:rPr>
          <w:rFonts w:ascii="Times New Roman" w:hAnsi="Times New Roman" w:cs="Times New Roman"/>
          <w:sz w:val="24"/>
          <w:szCs w:val="24"/>
        </w:rPr>
        <w:br/>
        <w:t>i zgodnie z obowiązującymi przepisami.</w:t>
      </w:r>
    </w:p>
    <w:p w14:paraId="417187D8" w14:textId="0FF52A9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Okres, przez który Państwa dane osobowe będą przechowywane – zgodnie z przepisami ustawy </w:t>
      </w:r>
      <w:r w:rsidRPr="00A47C75">
        <w:rPr>
          <w:rFonts w:ascii="Times New Roman" w:hAnsi="Times New Roman" w:cs="Times New Roman"/>
          <w:sz w:val="24"/>
          <w:szCs w:val="24"/>
        </w:rPr>
        <w:br/>
        <w:t xml:space="preserve">o narodowym zasobie archiwalnym i archiwach oraz przepisami rozporządzenia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47C75">
        <w:rPr>
          <w:rFonts w:ascii="Times New Roman" w:hAnsi="Times New Roman" w:cs="Times New Roman"/>
          <w:sz w:val="24"/>
          <w:szCs w:val="24"/>
        </w:rPr>
        <w:t xml:space="preserve">w sprawie instrukcji kancelaryjnej, jednolitych rzeczowych wykazów akt oraz instrukcji w sprawie organizacji i zakresu działania archiwów zakładowych. </w:t>
      </w:r>
    </w:p>
    <w:p w14:paraId="3B75361F" w14:textId="4B6F8D0A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Posiadają Państwo prawo do żądania od administratora dostępu do danych osobowych, do ich sprostowania, usunięcia (w sytuacji gdy przetwarzanie danych nie następuje </w:t>
      </w:r>
      <w:r>
        <w:rPr>
          <w:rFonts w:ascii="Times New Roman" w:hAnsi="Times New Roman" w:cs="Times New Roman"/>
          <w:sz w:val="24"/>
          <w:szCs w:val="24"/>
        </w:rPr>
        <w:br/>
      </w:r>
      <w:r w:rsidRPr="00A47C75">
        <w:rPr>
          <w:rFonts w:ascii="Times New Roman" w:hAnsi="Times New Roman" w:cs="Times New Roman"/>
          <w:sz w:val="24"/>
          <w:szCs w:val="24"/>
        </w:rPr>
        <w:t>w celu wywiązania się z obowiązku wynikającego z przepisu prawa lub w ramach sprawowania władzy publicznej) lub ograniczenia przetwarzania, prawo do wniesienia sprzeciwu wobec przetwarzania, prawo do przenoszenia danych osobowych.</w:t>
      </w:r>
    </w:p>
    <w:p w14:paraId="1AAA1623" w14:textId="7D115448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Jeżeli Państwa dane osobowe przetwarzane są na podstawie zgody, posiadają Państwo prawo do wycofania zgody w dowolnym momencie z tym, że wycofanie zgody nie wpływa na zgodność z prawem przetwarzania, którego dokonano na podstawie zgody przed jej wycofaniem.</w:t>
      </w:r>
    </w:p>
    <w:p w14:paraId="0A1FEC26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Z powyższych uprawnień można skorzystać w siedzibie Administratora, kierując korespondencję na adres Administratora lub drogą elektroniczną pisząc na adres: ug@gizalki.pl.</w:t>
      </w:r>
    </w:p>
    <w:p w14:paraId="05B32076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Podanie Państwa danych osobowych jest niezbędne dla realizacji ww. celu.</w:t>
      </w:r>
    </w:p>
    <w:p w14:paraId="43F0FA40" w14:textId="11829C9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Przysługuje Państwu prawo wniesienia skargi do organu nadzorczego na niezgodne </w:t>
      </w:r>
      <w:r>
        <w:rPr>
          <w:rFonts w:ascii="Times New Roman" w:hAnsi="Times New Roman" w:cs="Times New Roman"/>
          <w:sz w:val="24"/>
          <w:szCs w:val="24"/>
        </w:rPr>
        <w:br/>
      </w:r>
      <w:r w:rsidRPr="00A47C75">
        <w:rPr>
          <w:rFonts w:ascii="Times New Roman" w:hAnsi="Times New Roman" w:cs="Times New Roman"/>
          <w:sz w:val="24"/>
          <w:szCs w:val="24"/>
        </w:rPr>
        <w:t xml:space="preserve">z RODO przetwarzanie Państwa danych osobowych. Organem właściwym dla ww. </w:t>
      </w:r>
      <w:r w:rsidRPr="00A47C75">
        <w:rPr>
          <w:rFonts w:ascii="Times New Roman" w:hAnsi="Times New Roman" w:cs="Times New Roman"/>
          <w:sz w:val="24"/>
          <w:szCs w:val="24"/>
        </w:rPr>
        <w:lastRenderedPageBreak/>
        <w:t>skargi jest: Prezes Urzędu Ochrony Danych Osobowych, ul. Stawki 2, 00-193 Warszawa, e-mail: kancelaria@uodo.gov.pl, tel.: 225310300.</w:t>
      </w:r>
    </w:p>
    <w:p w14:paraId="0EBD499C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 xml:space="preserve">Podane przez Państwa dane osobowe nie będą przetwarzane w sposób zautomatyzowany, w tym nie będzie wobec nich profilowania. </w:t>
      </w:r>
    </w:p>
    <w:p w14:paraId="0EBDAFC7" w14:textId="77777777" w:rsidR="00A47C75" w:rsidRPr="00A47C75" w:rsidRDefault="00A47C75" w:rsidP="00A47C75">
      <w:pPr>
        <w:numPr>
          <w:ilvl w:val="0"/>
          <w:numId w:val="3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75"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1E0D316C" w14:textId="77777777" w:rsidR="00A47C75" w:rsidRDefault="00A47C75" w:rsidP="00A47C75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</w:p>
    <w:p w14:paraId="7B2DC4B0" w14:textId="77777777" w:rsidR="00A47C75" w:rsidRDefault="00A47C75" w:rsidP="00A47C75"/>
    <w:p w14:paraId="5815B4FB" w14:textId="77777777" w:rsidR="00A47C75" w:rsidRPr="004D05AA" w:rsidRDefault="00A47C75" w:rsidP="004D05AA">
      <w:pPr>
        <w:shd w:val="clear" w:color="auto" w:fill="FFFFFF"/>
        <w:spacing w:after="24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A47C75" w:rsidRPr="004D05AA" w:rsidSect="00F2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C672" w14:textId="77777777" w:rsidR="00440F62" w:rsidRDefault="00440F62" w:rsidP="00C466BE">
      <w:pPr>
        <w:spacing w:after="0" w:line="240" w:lineRule="auto"/>
      </w:pPr>
      <w:r>
        <w:separator/>
      </w:r>
    </w:p>
  </w:endnote>
  <w:endnote w:type="continuationSeparator" w:id="0">
    <w:p w14:paraId="6A4EC169" w14:textId="77777777" w:rsidR="00440F62" w:rsidRDefault="00440F62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33C1" w14:textId="74437EF4" w:rsidR="00C466BE" w:rsidRPr="00CC71AE" w:rsidRDefault="00C466BE" w:rsidP="009E25D4">
    <w:pPr>
      <w:spacing w:after="240"/>
      <w:rPr>
        <w:rFonts w:ascii="Calibri" w:hAnsi="Calibri" w:cs="Calibri"/>
        <w:i/>
        <w:iCs/>
        <w:color w:val="77206D"/>
        <w:sz w:val="28"/>
        <w:szCs w:val="2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FDF7" w14:textId="77777777" w:rsidR="00440F62" w:rsidRDefault="00440F62" w:rsidP="00C466BE">
      <w:pPr>
        <w:spacing w:after="0" w:line="240" w:lineRule="auto"/>
      </w:pPr>
      <w:r>
        <w:separator/>
      </w:r>
    </w:p>
  </w:footnote>
  <w:footnote w:type="continuationSeparator" w:id="0">
    <w:p w14:paraId="1461BBBA" w14:textId="77777777" w:rsidR="00440F62" w:rsidRDefault="00440F62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AC5"/>
    <w:multiLevelType w:val="hybridMultilevel"/>
    <w:tmpl w:val="DC0EB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C5042"/>
    <w:multiLevelType w:val="multilevel"/>
    <w:tmpl w:val="48565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9710D15"/>
    <w:multiLevelType w:val="hybridMultilevel"/>
    <w:tmpl w:val="437652BE"/>
    <w:lvl w:ilvl="0" w:tplc="E1E6B1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1AD49AE"/>
    <w:multiLevelType w:val="hybridMultilevel"/>
    <w:tmpl w:val="BBB21820"/>
    <w:lvl w:ilvl="0" w:tplc="EC18D8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431A"/>
    <w:multiLevelType w:val="hybridMultilevel"/>
    <w:tmpl w:val="11DEDC08"/>
    <w:lvl w:ilvl="0" w:tplc="1818D4B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AA5BB4"/>
    <w:multiLevelType w:val="hybridMultilevel"/>
    <w:tmpl w:val="96FCD150"/>
    <w:lvl w:ilvl="0" w:tplc="E1E6B1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C21305"/>
    <w:multiLevelType w:val="hybridMultilevel"/>
    <w:tmpl w:val="E35A7A64"/>
    <w:lvl w:ilvl="0" w:tplc="E4B8E8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1CB2"/>
    <w:multiLevelType w:val="hybridMultilevel"/>
    <w:tmpl w:val="37C4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89762">
    <w:abstractNumId w:val="25"/>
  </w:num>
  <w:num w:numId="2" w16cid:durableId="1724213907">
    <w:abstractNumId w:val="12"/>
  </w:num>
  <w:num w:numId="3" w16cid:durableId="1307585197">
    <w:abstractNumId w:val="22"/>
  </w:num>
  <w:num w:numId="4" w16cid:durableId="2063598841">
    <w:abstractNumId w:val="31"/>
  </w:num>
  <w:num w:numId="5" w16cid:durableId="1809784106">
    <w:abstractNumId w:val="30"/>
  </w:num>
  <w:num w:numId="6" w16cid:durableId="208957458">
    <w:abstractNumId w:val="5"/>
  </w:num>
  <w:num w:numId="7" w16cid:durableId="1533375105">
    <w:abstractNumId w:val="19"/>
  </w:num>
  <w:num w:numId="8" w16cid:durableId="1196844119">
    <w:abstractNumId w:val="15"/>
  </w:num>
  <w:num w:numId="9" w16cid:durableId="368261504">
    <w:abstractNumId w:val="29"/>
  </w:num>
  <w:num w:numId="10" w16cid:durableId="36928356">
    <w:abstractNumId w:val="13"/>
  </w:num>
  <w:num w:numId="11" w16cid:durableId="91321801">
    <w:abstractNumId w:val="27"/>
  </w:num>
  <w:num w:numId="12" w16cid:durableId="489491452">
    <w:abstractNumId w:val="23"/>
  </w:num>
  <w:num w:numId="13" w16cid:durableId="343482175">
    <w:abstractNumId w:val="32"/>
  </w:num>
  <w:num w:numId="14" w16cid:durableId="921185850">
    <w:abstractNumId w:val="0"/>
  </w:num>
  <w:num w:numId="15" w16cid:durableId="1280838499">
    <w:abstractNumId w:val="10"/>
  </w:num>
  <w:num w:numId="16" w16cid:durableId="364209250">
    <w:abstractNumId w:val="26"/>
  </w:num>
  <w:num w:numId="17" w16cid:durableId="1261986614">
    <w:abstractNumId w:val="11"/>
  </w:num>
  <w:num w:numId="18" w16cid:durableId="303318012">
    <w:abstractNumId w:val="3"/>
  </w:num>
  <w:num w:numId="19" w16cid:durableId="965891563">
    <w:abstractNumId w:val="28"/>
  </w:num>
  <w:num w:numId="20" w16cid:durableId="30228343">
    <w:abstractNumId w:val="16"/>
  </w:num>
  <w:num w:numId="21" w16cid:durableId="1617559690">
    <w:abstractNumId w:val="8"/>
  </w:num>
  <w:num w:numId="22" w16cid:durableId="1191920120">
    <w:abstractNumId w:val="4"/>
  </w:num>
  <w:num w:numId="23" w16cid:durableId="1237670879">
    <w:abstractNumId w:val="14"/>
  </w:num>
  <w:num w:numId="24" w16cid:durableId="1269463084">
    <w:abstractNumId w:val="2"/>
  </w:num>
  <w:num w:numId="25" w16cid:durableId="1455097814">
    <w:abstractNumId w:val="24"/>
  </w:num>
  <w:num w:numId="26" w16cid:durableId="1854151084">
    <w:abstractNumId w:val="17"/>
  </w:num>
  <w:num w:numId="27" w16cid:durableId="818154540">
    <w:abstractNumId w:val="7"/>
  </w:num>
  <w:num w:numId="28" w16cid:durableId="1944412532">
    <w:abstractNumId w:val="20"/>
  </w:num>
  <w:num w:numId="29" w16cid:durableId="1485395414">
    <w:abstractNumId w:val="9"/>
  </w:num>
  <w:num w:numId="30" w16cid:durableId="1008210423">
    <w:abstractNumId w:val="21"/>
  </w:num>
  <w:num w:numId="31" w16cid:durableId="1967079192">
    <w:abstractNumId w:val="18"/>
  </w:num>
  <w:num w:numId="32" w16cid:durableId="1280456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019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6671C"/>
    <w:rsid w:val="000957EB"/>
    <w:rsid w:val="000B7DE4"/>
    <w:rsid w:val="000D3884"/>
    <w:rsid w:val="000E0D75"/>
    <w:rsid w:val="000F242B"/>
    <w:rsid w:val="000F4A64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3BBC"/>
    <w:rsid w:val="00311427"/>
    <w:rsid w:val="0031704F"/>
    <w:rsid w:val="00422897"/>
    <w:rsid w:val="00440F62"/>
    <w:rsid w:val="00460C7E"/>
    <w:rsid w:val="00471F6E"/>
    <w:rsid w:val="004926E7"/>
    <w:rsid w:val="0049503A"/>
    <w:rsid w:val="004A5F3E"/>
    <w:rsid w:val="004B4C83"/>
    <w:rsid w:val="004D05AA"/>
    <w:rsid w:val="004F4DEB"/>
    <w:rsid w:val="004F7D1E"/>
    <w:rsid w:val="00506835"/>
    <w:rsid w:val="005121F2"/>
    <w:rsid w:val="005451AD"/>
    <w:rsid w:val="005C2C70"/>
    <w:rsid w:val="005C35FC"/>
    <w:rsid w:val="005E393C"/>
    <w:rsid w:val="00605659"/>
    <w:rsid w:val="006129C9"/>
    <w:rsid w:val="0068514D"/>
    <w:rsid w:val="00691F71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732DD"/>
    <w:rsid w:val="007749E0"/>
    <w:rsid w:val="00785513"/>
    <w:rsid w:val="00796954"/>
    <w:rsid w:val="007A6A28"/>
    <w:rsid w:val="007E1776"/>
    <w:rsid w:val="007E2814"/>
    <w:rsid w:val="007E482B"/>
    <w:rsid w:val="00812219"/>
    <w:rsid w:val="008159C0"/>
    <w:rsid w:val="00824BDD"/>
    <w:rsid w:val="008504AF"/>
    <w:rsid w:val="008602DE"/>
    <w:rsid w:val="00864E3E"/>
    <w:rsid w:val="008A2678"/>
    <w:rsid w:val="008A6E85"/>
    <w:rsid w:val="008D0117"/>
    <w:rsid w:val="008D1F15"/>
    <w:rsid w:val="008D51AC"/>
    <w:rsid w:val="008F7F3A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9D15C2"/>
    <w:rsid w:val="009E25D4"/>
    <w:rsid w:val="00A26430"/>
    <w:rsid w:val="00A31B13"/>
    <w:rsid w:val="00A37CC4"/>
    <w:rsid w:val="00A44960"/>
    <w:rsid w:val="00A47C75"/>
    <w:rsid w:val="00A76C14"/>
    <w:rsid w:val="00A94825"/>
    <w:rsid w:val="00A97916"/>
    <w:rsid w:val="00AB1ED8"/>
    <w:rsid w:val="00AC7A1C"/>
    <w:rsid w:val="00AD4132"/>
    <w:rsid w:val="00B007A3"/>
    <w:rsid w:val="00B23098"/>
    <w:rsid w:val="00B25DA0"/>
    <w:rsid w:val="00B32CA8"/>
    <w:rsid w:val="00B64C19"/>
    <w:rsid w:val="00B64FA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C71AE"/>
    <w:rsid w:val="00CD1CB6"/>
    <w:rsid w:val="00CD74F4"/>
    <w:rsid w:val="00CF7619"/>
    <w:rsid w:val="00D2590E"/>
    <w:rsid w:val="00D3532F"/>
    <w:rsid w:val="00D51528"/>
    <w:rsid w:val="00D56761"/>
    <w:rsid w:val="00D67216"/>
    <w:rsid w:val="00D735FD"/>
    <w:rsid w:val="00D82992"/>
    <w:rsid w:val="00D969F3"/>
    <w:rsid w:val="00DA1538"/>
    <w:rsid w:val="00DC16DA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23026"/>
    <w:rsid w:val="00F503FC"/>
    <w:rsid w:val="00F53118"/>
    <w:rsid w:val="00F85004"/>
    <w:rsid w:val="00F911B5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  <w:style w:type="paragraph" w:customStyle="1" w:styleId="Default">
    <w:name w:val="Default"/>
    <w:rsid w:val="004D0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47C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5C6F-E805-45CB-A8B6-E70E056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konsultacji społecznych</vt:lpstr>
    </vt:vector>
  </TitlesOfParts>
  <Company>NFOSiGW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konsultacji społecznych</dc:title>
  <dc:subject/>
  <dc:creator>Rochala-Wojciechowska Julia</dc:creator>
  <cp:keywords/>
  <dc:description/>
  <cp:lastModifiedBy>Klaudia Tamborska</cp:lastModifiedBy>
  <cp:revision>10</cp:revision>
  <cp:lastPrinted>2025-02-25T09:36:00Z</cp:lastPrinted>
  <dcterms:created xsi:type="dcterms:W3CDTF">2024-07-03T10:53:00Z</dcterms:created>
  <dcterms:modified xsi:type="dcterms:W3CDTF">2025-03-07T06:52:00Z</dcterms:modified>
</cp:coreProperties>
</file>